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DCE" w:rsidRDefault="00C60D95" w:rsidP="00295C54">
      <w:pPr>
        <w:pStyle w:val="Citation"/>
        <w:ind w:left="0" w:right="0"/>
        <w:jc w:val="left"/>
        <w:rPr>
          <w:rStyle w:val="lev"/>
          <w:b w:val="0"/>
          <w:i w:val="0"/>
          <w:lang w:val="en-US"/>
        </w:rPr>
      </w:pPr>
      <w:r w:rsidRPr="00B07956">
        <w:rPr>
          <w:rStyle w:val="lev"/>
          <w:b w:val="0"/>
          <w:i w:val="0"/>
          <w:lang w:val="en-US"/>
        </w:rPr>
        <w:t>P</w:t>
      </w:r>
      <w:r w:rsidR="00B07956" w:rsidRPr="00B07956">
        <w:rPr>
          <w:rStyle w:val="lev"/>
          <w:b w:val="0"/>
          <w:i w:val="0"/>
          <w:lang w:val="en-US"/>
        </w:rPr>
        <w:t>ress Release</w:t>
      </w:r>
      <w:r w:rsidRPr="00B07956">
        <w:rPr>
          <w:rStyle w:val="lev"/>
          <w:b w:val="0"/>
          <w:i w:val="0"/>
          <w:lang w:val="en-US"/>
        </w:rPr>
        <w:t xml:space="preserve"> </w:t>
      </w:r>
      <w:proofErr w:type="spellStart"/>
      <w:r w:rsidRPr="00B07956">
        <w:rPr>
          <w:rStyle w:val="lev"/>
          <w:b w:val="0"/>
          <w:i w:val="0"/>
          <w:lang w:val="en-US"/>
        </w:rPr>
        <w:t>Erklärung_Declaration</w:t>
      </w:r>
      <w:proofErr w:type="spellEnd"/>
      <w:r w:rsidRPr="00B07956">
        <w:rPr>
          <w:rStyle w:val="lev"/>
          <w:b w:val="0"/>
          <w:i w:val="0"/>
          <w:lang w:val="en-US"/>
        </w:rPr>
        <w:t xml:space="preserve"> Climate Budgets</w:t>
      </w:r>
    </w:p>
    <w:p w:rsidR="00B07956" w:rsidRPr="003B0087" w:rsidRDefault="00BA3957" w:rsidP="00B07956">
      <w:r w:rsidRPr="003B0087">
        <w:t>(300 Wörter)</w:t>
      </w:r>
    </w:p>
    <w:p w:rsidR="00116BBB" w:rsidRDefault="00116BBB" w:rsidP="00116BBB">
      <w:pPr>
        <w:rPr>
          <w:rFonts w:asciiTheme="minorHAnsi" w:hAnsiTheme="minorHAnsi" w:cstheme="minorHAnsi"/>
          <w:b/>
          <w:color w:val="1A1A1A"/>
          <w:sz w:val="36"/>
          <w:szCs w:val="36"/>
          <w:shd w:val="clear" w:color="auto" w:fill="FFFFFF"/>
        </w:rPr>
      </w:pPr>
    </w:p>
    <w:p w:rsidR="00852240" w:rsidRPr="00BA3957" w:rsidRDefault="00B07956" w:rsidP="00116BBB">
      <w:pPr>
        <w:rPr>
          <w:rFonts w:asciiTheme="minorHAnsi" w:hAnsiTheme="minorHAnsi" w:cstheme="minorHAnsi"/>
          <w:b/>
          <w:color w:val="1A1A1A"/>
          <w:sz w:val="36"/>
          <w:szCs w:val="36"/>
          <w:shd w:val="clear" w:color="auto" w:fill="FFFFFF"/>
        </w:rPr>
      </w:pPr>
      <w:r w:rsidRPr="00BA3957">
        <w:rPr>
          <w:rFonts w:asciiTheme="minorHAnsi" w:hAnsiTheme="minorHAnsi" w:cstheme="minorHAnsi"/>
          <w:b/>
          <w:color w:val="1A1A1A"/>
          <w:sz w:val="36"/>
          <w:szCs w:val="36"/>
          <w:shd w:val="clear" w:color="auto" w:fill="FFFFFF"/>
        </w:rPr>
        <w:t>F</w:t>
      </w:r>
      <w:r w:rsidR="004640CD" w:rsidRPr="00BA3957">
        <w:rPr>
          <w:rFonts w:asciiTheme="minorHAnsi" w:hAnsiTheme="minorHAnsi" w:cstheme="minorHAnsi"/>
          <w:b/>
          <w:color w:val="1A1A1A"/>
          <w:sz w:val="36"/>
          <w:szCs w:val="36"/>
          <w:shd w:val="clear" w:color="auto" w:fill="FFFFFF"/>
        </w:rPr>
        <w:t>achleute fordern Klima-Budgets</w:t>
      </w:r>
    </w:p>
    <w:p w:rsidR="00BA3957" w:rsidRPr="00B07956" w:rsidRDefault="00C2134A" w:rsidP="00116BBB">
      <w:pPr>
        <w:shd w:val="clear" w:color="auto" w:fill="FFFFFF"/>
        <w:spacing w:before="100" w:beforeAutospacing="1" w:after="100" w:afterAutospacing="1" w:line="240" w:lineRule="auto"/>
        <w:rPr>
          <w:rFonts w:asciiTheme="minorHAnsi" w:eastAsia="Times New Roman" w:hAnsiTheme="minorHAnsi" w:cstheme="minorHAnsi"/>
          <w:i/>
          <w:color w:val="1A1A1A"/>
          <w:sz w:val="24"/>
          <w:szCs w:val="24"/>
          <w:lang w:eastAsia="de-DE"/>
        </w:rPr>
      </w:pPr>
      <w:r>
        <w:rPr>
          <w:rFonts w:asciiTheme="minorHAnsi" w:hAnsiTheme="minorHAnsi" w:cstheme="minorHAnsi"/>
          <w:i/>
          <w:color w:val="1A1A1A"/>
          <w:sz w:val="24"/>
          <w:szCs w:val="24"/>
          <w:shd w:val="clear" w:color="auto" w:fill="FFFFFF"/>
        </w:rPr>
        <w:t>In einer d</w:t>
      </w:r>
      <w:r w:rsidR="004640CD" w:rsidRPr="00BA3957">
        <w:rPr>
          <w:rFonts w:asciiTheme="minorHAnsi" w:hAnsiTheme="minorHAnsi" w:cstheme="minorHAnsi"/>
          <w:i/>
          <w:color w:val="1A1A1A"/>
          <w:sz w:val="24"/>
          <w:szCs w:val="24"/>
          <w:shd w:val="clear" w:color="auto" w:fill="FFFFFF"/>
        </w:rPr>
        <w:t>eutsch-</w:t>
      </w:r>
      <w:r>
        <w:rPr>
          <w:rFonts w:asciiTheme="minorHAnsi" w:hAnsiTheme="minorHAnsi" w:cstheme="minorHAnsi"/>
          <w:i/>
          <w:color w:val="1A1A1A"/>
          <w:sz w:val="24"/>
          <w:szCs w:val="24"/>
          <w:shd w:val="clear" w:color="auto" w:fill="FFFFFF"/>
        </w:rPr>
        <w:t>f</w:t>
      </w:r>
      <w:r w:rsidR="004640CD" w:rsidRPr="00BA3957">
        <w:rPr>
          <w:rFonts w:asciiTheme="minorHAnsi" w:hAnsiTheme="minorHAnsi" w:cstheme="minorHAnsi"/>
          <w:i/>
          <w:color w:val="1A1A1A"/>
          <w:sz w:val="24"/>
          <w:szCs w:val="24"/>
          <w:shd w:val="clear" w:color="auto" w:fill="FFFFFF"/>
        </w:rPr>
        <w:t>ranzösische</w:t>
      </w:r>
      <w:r>
        <w:rPr>
          <w:rFonts w:asciiTheme="minorHAnsi" w:hAnsiTheme="minorHAnsi" w:cstheme="minorHAnsi"/>
          <w:i/>
          <w:color w:val="1A1A1A"/>
          <w:sz w:val="24"/>
          <w:szCs w:val="24"/>
          <w:shd w:val="clear" w:color="auto" w:fill="FFFFFF"/>
        </w:rPr>
        <w:t>n</w:t>
      </w:r>
      <w:r w:rsidR="00BA3957">
        <w:rPr>
          <w:rFonts w:asciiTheme="minorHAnsi" w:hAnsiTheme="minorHAnsi" w:cstheme="minorHAnsi"/>
          <w:i/>
          <w:color w:val="1A1A1A"/>
          <w:sz w:val="24"/>
          <w:szCs w:val="24"/>
          <w:shd w:val="clear" w:color="auto" w:fill="FFFFFF"/>
        </w:rPr>
        <w:t xml:space="preserve"> </w:t>
      </w:r>
      <w:r w:rsidR="004640CD" w:rsidRPr="00BA3957">
        <w:rPr>
          <w:rFonts w:asciiTheme="minorHAnsi" w:hAnsiTheme="minorHAnsi" w:cstheme="minorHAnsi"/>
          <w:i/>
          <w:color w:val="1A1A1A"/>
          <w:sz w:val="24"/>
          <w:szCs w:val="24"/>
          <w:shd w:val="clear" w:color="auto" w:fill="FFFFFF"/>
        </w:rPr>
        <w:t xml:space="preserve">Erklärung </w:t>
      </w:r>
      <w:r>
        <w:rPr>
          <w:rFonts w:asciiTheme="minorHAnsi" w:hAnsiTheme="minorHAnsi" w:cstheme="minorHAnsi"/>
          <w:i/>
          <w:color w:val="1A1A1A"/>
          <w:sz w:val="24"/>
          <w:szCs w:val="24"/>
          <w:shd w:val="clear" w:color="auto" w:fill="FFFFFF"/>
        </w:rPr>
        <w:t xml:space="preserve">sprechen sich Expertinnen und Experten </w:t>
      </w:r>
      <w:r w:rsidR="00BA3957">
        <w:rPr>
          <w:rFonts w:asciiTheme="minorHAnsi" w:eastAsia="Times New Roman" w:hAnsiTheme="minorHAnsi" w:cstheme="minorHAnsi"/>
          <w:i/>
          <w:color w:val="1A1A1A"/>
          <w:sz w:val="24"/>
          <w:szCs w:val="24"/>
          <w:lang w:eastAsia="de-DE"/>
        </w:rPr>
        <w:t>zur Einführung persönlicher Budgets bei der Verursachung klimaschädlicher Emissionen</w:t>
      </w:r>
      <w:r>
        <w:rPr>
          <w:rFonts w:asciiTheme="minorHAnsi" w:eastAsia="Times New Roman" w:hAnsiTheme="minorHAnsi" w:cstheme="minorHAnsi"/>
          <w:i/>
          <w:color w:val="1A1A1A"/>
          <w:sz w:val="24"/>
          <w:szCs w:val="24"/>
          <w:lang w:eastAsia="de-DE"/>
        </w:rPr>
        <w:t xml:space="preserve"> aus</w:t>
      </w:r>
    </w:p>
    <w:p w:rsidR="004640CD" w:rsidRPr="00B07956" w:rsidRDefault="00592F00" w:rsidP="004640CD">
      <w:pPr>
        <w:shd w:val="clear" w:color="auto" w:fill="FFFFFF"/>
        <w:spacing w:before="100" w:beforeAutospacing="1" w:after="100" w:afterAutospacing="1" w:line="240" w:lineRule="auto"/>
        <w:rPr>
          <w:rFonts w:asciiTheme="minorHAnsi" w:eastAsia="Times New Roman" w:hAnsiTheme="minorHAnsi" w:cstheme="minorHAnsi"/>
          <w:color w:val="1A1A1A"/>
          <w:sz w:val="24"/>
          <w:szCs w:val="24"/>
          <w:lang w:eastAsia="de-DE"/>
        </w:rPr>
      </w:pPr>
      <w:r>
        <w:rPr>
          <w:rFonts w:asciiTheme="minorHAnsi" w:eastAsia="Times New Roman" w:hAnsiTheme="minorHAnsi" w:cstheme="minorHAnsi"/>
          <w:color w:val="1A1A1A"/>
          <w:sz w:val="24"/>
          <w:szCs w:val="24"/>
          <w:lang w:eastAsia="de-DE"/>
        </w:rPr>
        <w:t>Berlin, 8</w:t>
      </w:r>
      <w:r w:rsidR="004640CD" w:rsidRPr="00B07956">
        <w:rPr>
          <w:rFonts w:asciiTheme="minorHAnsi" w:eastAsia="Times New Roman" w:hAnsiTheme="minorHAnsi" w:cstheme="minorHAnsi"/>
          <w:color w:val="1A1A1A"/>
          <w:sz w:val="24"/>
          <w:szCs w:val="24"/>
          <w:lang w:eastAsia="de-DE"/>
        </w:rPr>
        <w:t>. Dezember 2025 [geplantes Datum der Pressemitteilung].</w:t>
      </w:r>
    </w:p>
    <w:p w:rsidR="004640CD" w:rsidRPr="00B07956" w:rsidRDefault="00B07956" w:rsidP="00BA3957">
      <w:pPr>
        <w:pStyle w:val="NormalWeb"/>
        <w:shd w:val="clear" w:color="auto" w:fill="FFFFFF"/>
        <w:rPr>
          <w:rFonts w:asciiTheme="minorHAnsi" w:hAnsiTheme="minorHAnsi" w:cstheme="minorHAnsi"/>
          <w:color w:val="1A1A1A"/>
        </w:rPr>
      </w:pPr>
      <w:r w:rsidRPr="00BA3957">
        <w:rPr>
          <w:rFonts w:asciiTheme="minorHAnsi" w:hAnsiTheme="minorHAnsi" w:cstheme="minorHAnsi"/>
          <w:color w:val="1A1A1A"/>
        </w:rPr>
        <w:t>Zum zehnjährigen Bestehen des Pariser Klimaabkommens weisen Fachleute darauf hin, dass nur noch mit der Einführung persönlicher Klima-Budgets in Industrieländern die Erderwärmung bekämpft werden kann. Die deutsch-französische Erklärung haben unter anderen</w:t>
      </w:r>
      <w:r w:rsidR="00BA3957">
        <w:rPr>
          <w:rFonts w:asciiTheme="minorHAnsi" w:hAnsiTheme="minorHAnsi" w:cstheme="minorHAnsi"/>
          <w:color w:val="1A1A1A"/>
        </w:rPr>
        <w:t xml:space="preserve"> Kli</w:t>
      </w:r>
      <w:r w:rsidR="00AF0746">
        <w:rPr>
          <w:rFonts w:asciiTheme="minorHAnsi" w:hAnsiTheme="minorHAnsi" w:cstheme="minorHAnsi"/>
          <w:color w:val="1A1A1A"/>
        </w:rPr>
        <w:t xml:space="preserve">maforscher </w:t>
      </w:r>
      <w:r w:rsidR="004E47FC">
        <w:rPr>
          <w:rFonts w:asciiTheme="minorHAnsi" w:hAnsiTheme="minorHAnsi" w:cstheme="minorHAnsi"/>
          <w:color w:val="1A1A1A"/>
        </w:rPr>
        <w:t xml:space="preserve">Nathanaël Wallenhorst &amp; </w:t>
      </w:r>
      <w:r w:rsidR="00AF0746">
        <w:rPr>
          <w:rFonts w:asciiTheme="minorHAnsi" w:hAnsiTheme="minorHAnsi" w:cstheme="minorHAnsi"/>
          <w:color w:val="1A1A1A"/>
        </w:rPr>
        <w:t>Jean Jouzel, Ökonom Pierre Calame</w:t>
      </w:r>
      <w:r w:rsidRPr="00BA3957">
        <w:rPr>
          <w:rFonts w:asciiTheme="minorHAnsi" w:hAnsiTheme="minorHAnsi" w:cstheme="minorHAnsi"/>
          <w:color w:val="1A1A1A"/>
        </w:rPr>
        <w:t xml:space="preserve">, </w:t>
      </w:r>
      <w:proofErr w:type="gramStart"/>
      <w:r w:rsidR="00BA3957">
        <w:rPr>
          <w:rFonts w:asciiTheme="minorHAnsi" w:hAnsiTheme="minorHAnsi" w:cstheme="minorHAnsi"/>
          <w:color w:val="1A1A1A"/>
        </w:rPr>
        <w:t xml:space="preserve">Soziologe </w:t>
      </w:r>
      <w:r w:rsidR="003B0087">
        <w:rPr>
          <w:rFonts w:asciiTheme="minorHAnsi" w:hAnsiTheme="minorHAnsi" w:cstheme="minorHAnsi"/>
          <w:color w:val="1A1A1A"/>
        </w:rPr>
        <w:t xml:space="preserve"> Markus</w:t>
      </w:r>
      <w:proofErr w:type="gramEnd"/>
      <w:r w:rsidR="00BA3957">
        <w:rPr>
          <w:rFonts w:asciiTheme="minorHAnsi" w:hAnsiTheme="minorHAnsi" w:cstheme="minorHAnsi"/>
          <w:color w:val="1A1A1A"/>
        </w:rPr>
        <w:t xml:space="preserve"> Wissen und Eine-Welt-Netz-Fachpromotor Serge </w:t>
      </w:r>
      <w:proofErr w:type="spellStart"/>
      <w:r w:rsidR="00BA3957">
        <w:rPr>
          <w:rFonts w:asciiTheme="minorHAnsi" w:hAnsiTheme="minorHAnsi" w:cstheme="minorHAnsi"/>
          <w:color w:val="1A1A1A"/>
        </w:rPr>
        <w:t>Palasie</w:t>
      </w:r>
      <w:proofErr w:type="spellEnd"/>
      <w:r w:rsidR="00BA3957">
        <w:rPr>
          <w:rFonts w:asciiTheme="minorHAnsi" w:hAnsiTheme="minorHAnsi" w:cstheme="minorHAnsi"/>
          <w:color w:val="1A1A1A"/>
        </w:rPr>
        <w:t xml:space="preserve"> unterzeichnet. „</w:t>
      </w:r>
      <w:r w:rsidR="003C0202" w:rsidRPr="004E47FC">
        <w:rPr>
          <w:rFonts w:asciiTheme="minorHAnsi" w:hAnsiTheme="minorHAnsi" w:cstheme="minorHAnsi"/>
          <w:i/>
          <w:color w:val="1A1A1A"/>
        </w:rPr>
        <w:t>Wir müssen der Wahrheit ins Auge sehen</w:t>
      </w:r>
      <w:r w:rsidR="00BA3957" w:rsidRPr="003C0202">
        <w:rPr>
          <w:rFonts w:asciiTheme="minorHAnsi" w:hAnsiTheme="minorHAnsi" w:cstheme="minorHAnsi"/>
          <w:color w:val="1A1A1A"/>
        </w:rPr>
        <w:t>“, betont der Aufruf, „</w:t>
      </w:r>
      <w:r w:rsidR="003C0202" w:rsidRPr="004E47FC">
        <w:rPr>
          <w:rFonts w:ascii="Calibri" w:hAnsi="Calibri" w:cs="Calibri"/>
          <w:i/>
        </w:rPr>
        <w:t>nur noch gesetzliche Beschränkungen klimaschädlicher Verhaltensmuster bieten eine Chance, den Fortgang des Klimawandels auf ein überlebbares Maß einzudämmen.</w:t>
      </w:r>
      <w:r w:rsidR="004640CD" w:rsidRPr="004E47FC">
        <w:rPr>
          <w:rFonts w:asciiTheme="minorHAnsi" w:hAnsiTheme="minorHAnsi" w:cstheme="minorHAnsi"/>
          <w:i/>
          <w:color w:val="1A1A1A"/>
        </w:rPr>
        <w:t xml:space="preserve"> Dies betrifft in erster Linie die Lebensweise eines kleinen Teils der Weltbevölkerung, der in den wohlhabenden Regionen der Erde lebt. Deutschland, Frankreich und ein großer Teil der Europäischen Union gehören dazu</w:t>
      </w:r>
      <w:r w:rsidR="004640CD" w:rsidRPr="00B07956">
        <w:rPr>
          <w:rFonts w:asciiTheme="minorHAnsi" w:hAnsiTheme="minorHAnsi" w:cstheme="minorHAnsi"/>
          <w:color w:val="1A1A1A"/>
        </w:rPr>
        <w:t>.</w:t>
      </w:r>
      <w:r w:rsidR="005D5500">
        <w:rPr>
          <w:rFonts w:asciiTheme="minorHAnsi" w:hAnsiTheme="minorHAnsi" w:cstheme="minorHAnsi"/>
          <w:color w:val="1A1A1A"/>
        </w:rPr>
        <w:t>“</w:t>
      </w:r>
    </w:p>
    <w:p w:rsidR="005D5500" w:rsidRDefault="009674F8" w:rsidP="004640CD">
      <w:pPr>
        <w:shd w:val="clear" w:color="auto" w:fill="FFFFFF"/>
        <w:spacing w:before="100" w:beforeAutospacing="1" w:after="100" w:afterAutospacing="1" w:line="240" w:lineRule="auto"/>
        <w:rPr>
          <w:rFonts w:asciiTheme="minorHAnsi" w:eastAsia="Times New Roman" w:hAnsiTheme="minorHAnsi" w:cstheme="minorHAnsi"/>
          <w:color w:val="1A1A1A"/>
          <w:sz w:val="24"/>
          <w:szCs w:val="24"/>
          <w:lang w:eastAsia="de-DE"/>
        </w:rPr>
      </w:pPr>
      <w:r>
        <w:rPr>
          <w:rFonts w:asciiTheme="minorHAnsi" w:eastAsia="Times New Roman" w:hAnsiTheme="minorHAnsi" w:cstheme="minorHAnsi"/>
          <w:color w:val="1A1A1A"/>
          <w:sz w:val="24"/>
          <w:szCs w:val="24"/>
          <w:lang w:eastAsia="de-DE"/>
        </w:rPr>
        <w:t xml:space="preserve">Die Initiatoren und </w:t>
      </w:r>
      <w:proofErr w:type="spellStart"/>
      <w:proofErr w:type="gramStart"/>
      <w:r>
        <w:rPr>
          <w:rFonts w:asciiTheme="minorHAnsi" w:eastAsia="Times New Roman" w:hAnsiTheme="minorHAnsi" w:cstheme="minorHAnsi"/>
          <w:color w:val="1A1A1A"/>
          <w:sz w:val="24"/>
          <w:szCs w:val="24"/>
          <w:lang w:eastAsia="de-DE"/>
        </w:rPr>
        <w:t>Unterstützer:innen</w:t>
      </w:r>
      <w:proofErr w:type="spellEnd"/>
      <w:proofErr w:type="gramEnd"/>
      <w:r>
        <w:rPr>
          <w:rFonts w:asciiTheme="minorHAnsi" w:eastAsia="Times New Roman" w:hAnsiTheme="minorHAnsi" w:cstheme="minorHAnsi"/>
          <w:color w:val="1A1A1A"/>
          <w:sz w:val="24"/>
          <w:szCs w:val="24"/>
          <w:lang w:eastAsia="de-DE"/>
        </w:rPr>
        <w:t xml:space="preserve"> der öffentlichen Erklärung betonen: Die Tatsache, dass </w:t>
      </w:r>
      <w:r w:rsidR="004640CD" w:rsidRPr="00B07956">
        <w:rPr>
          <w:rFonts w:asciiTheme="minorHAnsi" w:eastAsia="Times New Roman" w:hAnsiTheme="minorHAnsi" w:cstheme="minorHAnsi"/>
          <w:color w:val="1A1A1A"/>
          <w:sz w:val="24"/>
          <w:szCs w:val="24"/>
          <w:lang w:eastAsia="de-DE"/>
        </w:rPr>
        <w:t>die Reduzierung der Treibhausgasemissionen in e</w:t>
      </w:r>
      <w:r>
        <w:rPr>
          <w:rFonts w:asciiTheme="minorHAnsi" w:eastAsia="Times New Roman" w:hAnsiTheme="minorHAnsi" w:cstheme="minorHAnsi"/>
          <w:color w:val="1A1A1A"/>
          <w:sz w:val="24"/>
          <w:szCs w:val="24"/>
          <w:lang w:eastAsia="de-DE"/>
        </w:rPr>
        <w:t xml:space="preserve">inigen Bereichen erfolgreich war, dürfe nicht darüber </w:t>
      </w:r>
      <w:r w:rsidR="004640CD" w:rsidRPr="00B07956">
        <w:rPr>
          <w:rFonts w:asciiTheme="minorHAnsi" w:eastAsia="Times New Roman" w:hAnsiTheme="minorHAnsi" w:cstheme="minorHAnsi"/>
          <w:color w:val="1A1A1A"/>
          <w:sz w:val="24"/>
          <w:szCs w:val="24"/>
          <w:lang w:eastAsia="de-DE"/>
        </w:rPr>
        <w:t xml:space="preserve">hinwegtäuschen, </w:t>
      </w:r>
      <w:r w:rsidR="00904945">
        <w:rPr>
          <w:rFonts w:asciiTheme="minorHAnsi" w:eastAsia="Times New Roman" w:hAnsiTheme="minorHAnsi" w:cstheme="minorHAnsi"/>
          <w:color w:val="1A1A1A"/>
          <w:sz w:val="24"/>
          <w:szCs w:val="24"/>
          <w:lang w:eastAsia="de-DE"/>
        </w:rPr>
        <w:t>„</w:t>
      </w:r>
      <w:r w:rsidR="004640CD" w:rsidRPr="004E47FC">
        <w:rPr>
          <w:rFonts w:asciiTheme="minorHAnsi" w:eastAsia="Times New Roman" w:hAnsiTheme="minorHAnsi" w:cstheme="minorHAnsi"/>
          <w:i/>
          <w:color w:val="1A1A1A"/>
          <w:sz w:val="24"/>
          <w:szCs w:val="24"/>
          <w:lang w:eastAsia="de-DE"/>
        </w:rPr>
        <w:t>dass es noch ein langer Weg bis zur Klimaneutralität ist und dass rein technische L</w:t>
      </w:r>
      <w:r w:rsidR="005D5500" w:rsidRPr="004E47FC">
        <w:rPr>
          <w:rFonts w:asciiTheme="minorHAnsi" w:eastAsia="Times New Roman" w:hAnsiTheme="minorHAnsi" w:cstheme="minorHAnsi"/>
          <w:i/>
          <w:color w:val="1A1A1A"/>
          <w:sz w:val="24"/>
          <w:szCs w:val="24"/>
          <w:lang w:eastAsia="de-DE"/>
        </w:rPr>
        <w:t>ösungen nicht ausreichen werden</w:t>
      </w:r>
      <w:r w:rsidR="005D5500">
        <w:rPr>
          <w:rFonts w:asciiTheme="minorHAnsi" w:eastAsia="Times New Roman" w:hAnsiTheme="minorHAnsi" w:cstheme="minorHAnsi"/>
          <w:color w:val="1A1A1A"/>
          <w:sz w:val="24"/>
          <w:szCs w:val="24"/>
          <w:lang w:eastAsia="de-DE"/>
        </w:rPr>
        <w:t>.</w:t>
      </w:r>
      <w:r w:rsidR="00904945">
        <w:rPr>
          <w:rFonts w:asciiTheme="minorHAnsi" w:eastAsia="Times New Roman" w:hAnsiTheme="minorHAnsi" w:cstheme="minorHAnsi"/>
          <w:color w:val="1A1A1A"/>
          <w:sz w:val="24"/>
          <w:szCs w:val="24"/>
          <w:lang w:eastAsia="de-DE"/>
        </w:rPr>
        <w:t>“</w:t>
      </w:r>
    </w:p>
    <w:p w:rsidR="004640CD" w:rsidRPr="00B07956" w:rsidRDefault="004640CD" w:rsidP="00116BBB">
      <w:pPr>
        <w:pStyle w:val="Default"/>
        <w:rPr>
          <w:rFonts w:asciiTheme="minorHAnsi" w:eastAsia="Times New Roman" w:hAnsiTheme="minorHAnsi" w:cstheme="minorHAnsi"/>
          <w:color w:val="1A1A1A"/>
          <w:lang w:eastAsia="de-DE"/>
        </w:rPr>
      </w:pPr>
      <w:r w:rsidRPr="00B07956">
        <w:rPr>
          <w:rFonts w:asciiTheme="minorHAnsi" w:eastAsia="Times New Roman" w:hAnsiTheme="minorHAnsi" w:cstheme="minorHAnsi"/>
          <w:color w:val="1A1A1A"/>
          <w:lang w:eastAsia="de-DE"/>
        </w:rPr>
        <w:t xml:space="preserve">Zehn Jahre nach der Ratifizierung des Pariser Klimaabkommens halten </w:t>
      </w:r>
      <w:r w:rsidR="009674F8">
        <w:rPr>
          <w:rFonts w:asciiTheme="minorHAnsi" w:eastAsia="Times New Roman" w:hAnsiTheme="minorHAnsi" w:cstheme="minorHAnsi"/>
          <w:color w:val="1A1A1A"/>
          <w:lang w:eastAsia="de-DE"/>
        </w:rPr>
        <w:t xml:space="preserve">es die Expertinnen und Experten </w:t>
      </w:r>
      <w:r w:rsidRPr="00B07956">
        <w:rPr>
          <w:rFonts w:asciiTheme="minorHAnsi" w:eastAsia="Times New Roman" w:hAnsiTheme="minorHAnsi" w:cstheme="minorHAnsi"/>
          <w:color w:val="1A1A1A"/>
          <w:lang w:eastAsia="de-DE"/>
        </w:rPr>
        <w:t>für notwendig, Klima</w:t>
      </w:r>
      <w:r w:rsidR="00AD206C">
        <w:rPr>
          <w:rFonts w:asciiTheme="minorHAnsi" w:eastAsia="Times New Roman" w:hAnsiTheme="minorHAnsi" w:cstheme="minorHAnsi"/>
          <w:color w:val="1A1A1A"/>
          <w:lang w:eastAsia="de-DE"/>
        </w:rPr>
        <w:t xml:space="preserve">-Budgets einzuführen: </w:t>
      </w:r>
      <w:r w:rsidRPr="00B07956">
        <w:rPr>
          <w:rFonts w:asciiTheme="minorHAnsi" w:eastAsia="Times New Roman" w:hAnsiTheme="minorHAnsi" w:cstheme="minorHAnsi"/>
          <w:color w:val="1A1A1A"/>
          <w:lang w:eastAsia="de-DE"/>
        </w:rPr>
        <w:t>gleich</w:t>
      </w:r>
      <w:r w:rsidR="003F502D">
        <w:rPr>
          <w:rFonts w:asciiTheme="minorHAnsi" w:eastAsia="Times New Roman" w:hAnsiTheme="minorHAnsi" w:cstheme="minorHAnsi"/>
          <w:color w:val="1A1A1A"/>
          <w:lang w:eastAsia="de-DE"/>
        </w:rPr>
        <w:t xml:space="preserve">berechtigte </w:t>
      </w:r>
      <w:r w:rsidRPr="00B07956">
        <w:rPr>
          <w:rFonts w:asciiTheme="minorHAnsi" w:eastAsia="Times New Roman" w:hAnsiTheme="minorHAnsi" w:cstheme="minorHAnsi"/>
          <w:color w:val="1A1A1A"/>
          <w:lang w:eastAsia="de-DE"/>
        </w:rPr>
        <w:t xml:space="preserve">Budgets für Treibhausgasemissionen pro Person, auch </w:t>
      </w:r>
      <w:r w:rsidR="00741D1E">
        <w:rPr>
          <w:rFonts w:asciiTheme="minorHAnsi" w:eastAsia="Times New Roman" w:hAnsiTheme="minorHAnsi" w:cstheme="minorHAnsi"/>
          <w:color w:val="1A1A1A"/>
          <w:lang w:eastAsia="de-DE"/>
        </w:rPr>
        <w:t xml:space="preserve">bekannt </w:t>
      </w:r>
      <w:r w:rsidRPr="00B07956">
        <w:rPr>
          <w:rFonts w:asciiTheme="minorHAnsi" w:eastAsia="Times New Roman" w:hAnsiTheme="minorHAnsi" w:cstheme="minorHAnsi"/>
          <w:color w:val="1A1A1A"/>
          <w:lang w:eastAsia="de-DE"/>
        </w:rPr>
        <w:t>als individuell handelbare CO2-</w:t>
      </w:r>
      <w:r w:rsidR="00741D1E">
        <w:rPr>
          <w:rFonts w:asciiTheme="minorHAnsi" w:eastAsia="Times New Roman" w:hAnsiTheme="minorHAnsi" w:cstheme="minorHAnsi"/>
          <w:color w:val="1A1A1A"/>
          <w:lang w:eastAsia="de-DE"/>
        </w:rPr>
        <w:t>Budgets</w:t>
      </w:r>
      <w:r w:rsidRPr="00B07956">
        <w:rPr>
          <w:rFonts w:asciiTheme="minorHAnsi" w:eastAsia="Times New Roman" w:hAnsiTheme="minorHAnsi" w:cstheme="minorHAnsi"/>
          <w:color w:val="1A1A1A"/>
          <w:lang w:eastAsia="de-DE"/>
        </w:rPr>
        <w:t>, CO2-Konten oder Klimazuteilungen</w:t>
      </w:r>
      <w:r w:rsidR="00741D1E">
        <w:rPr>
          <w:rFonts w:asciiTheme="minorHAnsi" w:eastAsia="Times New Roman" w:hAnsiTheme="minorHAnsi" w:cstheme="minorHAnsi"/>
          <w:color w:val="1A1A1A"/>
          <w:lang w:eastAsia="de-DE"/>
        </w:rPr>
        <w:t xml:space="preserve">. </w:t>
      </w:r>
      <w:r w:rsidR="00904945">
        <w:rPr>
          <w:rFonts w:asciiTheme="minorHAnsi" w:eastAsia="Times New Roman" w:hAnsiTheme="minorHAnsi" w:cstheme="minorHAnsi"/>
          <w:color w:val="1A1A1A"/>
          <w:lang w:eastAsia="de-DE"/>
        </w:rPr>
        <w:t>„</w:t>
      </w:r>
      <w:r w:rsidR="00116BBB" w:rsidRPr="004E47FC">
        <w:rPr>
          <w:rFonts w:asciiTheme="minorHAnsi" w:hAnsiTheme="minorHAnsi" w:cstheme="minorHAnsi"/>
          <w:i/>
        </w:rPr>
        <w:t>Ziel dieser Budgets muss es sein, klimaschädliche Aktivitäten in ihrer Summe zu reduzieren</w:t>
      </w:r>
      <w:r w:rsidR="009674F8" w:rsidRPr="004E47FC">
        <w:rPr>
          <w:rFonts w:asciiTheme="minorHAnsi" w:hAnsiTheme="minorHAnsi" w:cstheme="minorHAnsi"/>
          <w:i/>
        </w:rPr>
        <w:t xml:space="preserve"> und damit verbundene Treibhausgasemissionen schnellstens zu senken</w:t>
      </w:r>
      <w:r w:rsidR="00116BBB">
        <w:rPr>
          <w:rFonts w:asciiTheme="minorHAnsi" w:hAnsiTheme="minorHAnsi" w:cstheme="minorHAnsi"/>
        </w:rPr>
        <w:t>.</w:t>
      </w:r>
      <w:r w:rsidR="00904945">
        <w:rPr>
          <w:rFonts w:asciiTheme="minorHAnsi" w:hAnsiTheme="minorHAnsi" w:cstheme="minorHAnsi"/>
        </w:rPr>
        <w:t>“</w:t>
      </w:r>
    </w:p>
    <w:p w:rsidR="004640CD" w:rsidRPr="00B07956" w:rsidRDefault="004640CD" w:rsidP="005D5500">
      <w:pPr>
        <w:shd w:val="clear" w:color="auto" w:fill="FFFFFF"/>
        <w:spacing w:before="100" w:beforeAutospacing="1" w:after="100" w:afterAutospacing="1" w:line="240" w:lineRule="auto"/>
        <w:rPr>
          <w:rFonts w:asciiTheme="minorHAnsi" w:eastAsia="Times New Roman" w:hAnsiTheme="minorHAnsi" w:cstheme="minorHAnsi"/>
          <w:color w:val="1A1A1A"/>
          <w:sz w:val="24"/>
          <w:szCs w:val="24"/>
          <w:lang w:eastAsia="de-DE"/>
        </w:rPr>
      </w:pPr>
      <w:r w:rsidRPr="00B07956">
        <w:rPr>
          <w:rFonts w:asciiTheme="minorHAnsi" w:eastAsia="Times New Roman" w:hAnsiTheme="minorHAnsi" w:cstheme="minorHAnsi"/>
          <w:color w:val="1A1A1A"/>
          <w:sz w:val="24"/>
          <w:szCs w:val="24"/>
          <w:lang w:eastAsia="de-DE"/>
        </w:rPr>
        <w:t>Damit individuelle Klima</w:t>
      </w:r>
      <w:r w:rsidR="00AD206C">
        <w:rPr>
          <w:rFonts w:asciiTheme="minorHAnsi" w:eastAsia="Times New Roman" w:hAnsiTheme="minorHAnsi" w:cstheme="minorHAnsi"/>
          <w:color w:val="1A1A1A"/>
          <w:sz w:val="24"/>
          <w:szCs w:val="24"/>
          <w:lang w:eastAsia="de-DE"/>
        </w:rPr>
        <w:t>-B</w:t>
      </w:r>
      <w:r w:rsidRPr="00B07956">
        <w:rPr>
          <w:rFonts w:asciiTheme="minorHAnsi" w:eastAsia="Times New Roman" w:hAnsiTheme="minorHAnsi" w:cstheme="minorHAnsi"/>
          <w:color w:val="1A1A1A"/>
          <w:sz w:val="24"/>
          <w:szCs w:val="24"/>
          <w:lang w:eastAsia="de-DE"/>
        </w:rPr>
        <w:t>udgets von der breiten Öffentlichkeit akzeptiert werden, müss</w:t>
      </w:r>
      <w:r w:rsidR="00904945">
        <w:rPr>
          <w:rFonts w:asciiTheme="minorHAnsi" w:eastAsia="Times New Roman" w:hAnsiTheme="minorHAnsi" w:cstheme="minorHAnsi"/>
          <w:color w:val="1A1A1A"/>
          <w:sz w:val="24"/>
          <w:szCs w:val="24"/>
          <w:lang w:eastAsia="de-DE"/>
        </w:rPr>
        <w:t>t</w:t>
      </w:r>
      <w:r w:rsidRPr="00B07956">
        <w:rPr>
          <w:rFonts w:asciiTheme="minorHAnsi" w:eastAsia="Times New Roman" w:hAnsiTheme="minorHAnsi" w:cstheme="minorHAnsi"/>
          <w:color w:val="1A1A1A"/>
          <w:sz w:val="24"/>
          <w:szCs w:val="24"/>
          <w:lang w:eastAsia="de-DE"/>
        </w:rPr>
        <w:t>en sie für jede Person</w:t>
      </w:r>
      <w:r w:rsidR="001E698E" w:rsidRPr="00116BBB">
        <w:rPr>
          <w:rFonts w:asciiTheme="minorHAnsi" w:eastAsia="Times New Roman" w:hAnsiTheme="minorHAnsi" w:cstheme="minorHAnsi"/>
          <w:color w:val="1A1A1A"/>
          <w:sz w:val="24"/>
          <w:szCs w:val="24"/>
          <w:lang w:eastAsia="de-DE"/>
        </w:rPr>
        <w:t xml:space="preserve"> innerhalb des jeweiligen Landes</w:t>
      </w:r>
      <w:r w:rsidRPr="00B07956">
        <w:rPr>
          <w:rFonts w:asciiTheme="minorHAnsi" w:eastAsia="Times New Roman" w:hAnsiTheme="minorHAnsi" w:cstheme="minorHAnsi"/>
          <w:color w:val="1A1A1A"/>
          <w:sz w:val="24"/>
          <w:szCs w:val="24"/>
          <w:lang w:eastAsia="de-DE"/>
        </w:rPr>
        <w:t xml:space="preserve"> identisch sein. Dies </w:t>
      </w:r>
      <w:r w:rsidR="00904945">
        <w:rPr>
          <w:rFonts w:asciiTheme="minorHAnsi" w:eastAsia="Times New Roman" w:hAnsiTheme="minorHAnsi" w:cstheme="minorHAnsi"/>
          <w:color w:val="1A1A1A"/>
          <w:sz w:val="24"/>
          <w:szCs w:val="24"/>
          <w:lang w:eastAsia="de-DE"/>
        </w:rPr>
        <w:t>sei</w:t>
      </w:r>
      <w:r w:rsidRPr="00B07956">
        <w:rPr>
          <w:rFonts w:asciiTheme="minorHAnsi" w:eastAsia="Times New Roman" w:hAnsiTheme="minorHAnsi" w:cstheme="minorHAnsi"/>
          <w:color w:val="1A1A1A"/>
          <w:sz w:val="24"/>
          <w:szCs w:val="24"/>
          <w:lang w:eastAsia="de-DE"/>
        </w:rPr>
        <w:t xml:space="preserve"> unerlässlich, um Klimagerechtigkeit herzustellen und ein soziales Gleichgewicht zu ermöglichen. </w:t>
      </w:r>
    </w:p>
    <w:p w:rsidR="004640CD" w:rsidRDefault="00904945" w:rsidP="004640CD">
      <w:pPr>
        <w:shd w:val="clear" w:color="auto" w:fill="FFFFFF"/>
        <w:spacing w:before="100" w:beforeAutospacing="1" w:after="100" w:afterAutospacing="1" w:line="240" w:lineRule="auto"/>
        <w:rPr>
          <w:rFonts w:asciiTheme="minorHAnsi" w:eastAsia="Times New Roman" w:hAnsiTheme="minorHAnsi" w:cstheme="minorHAnsi"/>
          <w:bCs/>
          <w:color w:val="1A1A1A"/>
          <w:sz w:val="24"/>
          <w:szCs w:val="24"/>
          <w:lang w:eastAsia="de-DE"/>
        </w:rPr>
      </w:pPr>
      <w:r>
        <w:rPr>
          <w:rFonts w:asciiTheme="minorHAnsi" w:eastAsia="Times New Roman" w:hAnsiTheme="minorHAnsi" w:cstheme="minorHAnsi"/>
          <w:bCs/>
          <w:color w:val="1A1A1A"/>
          <w:sz w:val="24"/>
          <w:szCs w:val="24"/>
          <w:lang w:eastAsia="de-DE"/>
        </w:rPr>
        <w:t>„</w:t>
      </w:r>
      <w:r w:rsidR="004640CD" w:rsidRPr="004E47FC">
        <w:rPr>
          <w:rFonts w:asciiTheme="minorHAnsi" w:eastAsia="Times New Roman" w:hAnsiTheme="minorHAnsi" w:cstheme="minorHAnsi"/>
          <w:bCs/>
          <w:i/>
          <w:color w:val="1A1A1A"/>
          <w:sz w:val="24"/>
          <w:szCs w:val="24"/>
          <w:lang w:eastAsia="de-DE"/>
        </w:rPr>
        <w:t>Wir fordern daher unsere Regierungen auf, den Schwerpunkt auf Solidarität und Effizienz beim Klimaschutz zu legen und Expertenkommissionen einzurichten, die akzeptable Verfahren für die Umsetzung individueller CO2-Zuteilungen ausarbeiten</w:t>
      </w:r>
      <w:r w:rsidR="004640CD" w:rsidRPr="00B07956">
        <w:rPr>
          <w:rFonts w:asciiTheme="minorHAnsi" w:eastAsia="Times New Roman" w:hAnsiTheme="minorHAnsi" w:cstheme="minorHAnsi"/>
          <w:bCs/>
          <w:color w:val="1A1A1A"/>
          <w:sz w:val="24"/>
          <w:szCs w:val="24"/>
          <w:lang w:eastAsia="de-DE"/>
        </w:rPr>
        <w:t>.</w:t>
      </w:r>
      <w:r w:rsidR="005D5500">
        <w:rPr>
          <w:rFonts w:asciiTheme="minorHAnsi" w:eastAsia="Times New Roman" w:hAnsiTheme="minorHAnsi" w:cstheme="minorHAnsi"/>
          <w:bCs/>
          <w:color w:val="1A1A1A"/>
          <w:sz w:val="24"/>
          <w:szCs w:val="24"/>
          <w:lang w:eastAsia="de-DE"/>
        </w:rPr>
        <w:t>“</w:t>
      </w:r>
    </w:p>
    <w:p w:rsidR="005D5500" w:rsidRDefault="005D5500" w:rsidP="004640CD">
      <w:pPr>
        <w:shd w:val="clear" w:color="auto" w:fill="FFFFFF"/>
        <w:spacing w:before="100" w:beforeAutospacing="1" w:after="100" w:afterAutospacing="1" w:line="240" w:lineRule="auto"/>
        <w:rPr>
          <w:rFonts w:asciiTheme="minorHAnsi" w:eastAsia="Times New Roman" w:hAnsiTheme="minorHAnsi" w:cstheme="minorHAnsi"/>
          <w:bCs/>
          <w:color w:val="1A1A1A"/>
          <w:sz w:val="24"/>
          <w:szCs w:val="24"/>
          <w:lang w:eastAsia="de-DE"/>
        </w:rPr>
      </w:pPr>
      <w:r>
        <w:rPr>
          <w:rFonts w:asciiTheme="minorHAnsi" w:eastAsia="Times New Roman" w:hAnsiTheme="minorHAnsi" w:cstheme="minorHAnsi"/>
          <w:bCs/>
          <w:color w:val="1A1A1A"/>
          <w:sz w:val="24"/>
          <w:szCs w:val="24"/>
          <w:lang w:eastAsia="de-DE"/>
        </w:rPr>
        <w:t xml:space="preserve">Der vollständige Aufruf </w:t>
      </w:r>
      <w:r w:rsidR="005007E0">
        <w:rPr>
          <w:rFonts w:asciiTheme="minorHAnsi" w:eastAsia="Times New Roman" w:hAnsiTheme="minorHAnsi" w:cstheme="minorHAnsi"/>
          <w:bCs/>
          <w:color w:val="1A1A1A"/>
          <w:sz w:val="24"/>
          <w:szCs w:val="24"/>
          <w:lang w:eastAsia="de-DE"/>
        </w:rPr>
        <w:t>„</w:t>
      </w:r>
      <w:hyperlink r:id="rId4" w:history="1">
        <w:r w:rsidR="005007E0" w:rsidRPr="004E47FC">
          <w:rPr>
            <w:rStyle w:val="Lienhypertexte"/>
            <w:rFonts w:asciiTheme="minorHAnsi" w:eastAsia="Times New Roman" w:hAnsiTheme="minorHAnsi" w:cstheme="minorHAnsi"/>
            <w:bCs/>
            <w:sz w:val="24"/>
            <w:szCs w:val="24"/>
            <w:lang w:eastAsia="de-DE"/>
          </w:rPr>
          <w:t>OK Planet</w:t>
        </w:r>
      </w:hyperlink>
      <w:r w:rsidR="005007E0">
        <w:rPr>
          <w:rFonts w:asciiTheme="minorHAnsi" w:eastAsia="Times New Roman" w:hAnsiTheme="minorHAnsi" w:cstheme="minorHAnsi"/>
          <w:bCs/>
          <w:color w:val="1A1A1A"/>
          <w:sz w:val="24"/>
          <w:szCs w:val="24"/>
          <w:lang w:eastAsia="de-DE"/>
        </w:rPr>
        <w:t xml:space="preserve"> – Öffentliche Erklärung </w:t>
      </w:r>
      <w:r>
        <w:rPr>
          <w:rFonts w:asciiTheme="minorHAnsi" w:eastAsia="Times New Roman" w:hAnsiTheme="minorHAnsi" w:cstheme="minorHAnsi"/>
          <w:bCs/>
          <w:color w:val="1A1A1A"/>
          <w:sz w:val="24"/>
          <w:szCs w:val="24"/>
          <w:lang w:eastAsia="de-DE"/>
        </w:rPr>
        <w:t>zur Einführung von Klima-Budgets</w:t>
      </w:r>
      <w:r w:rsidR="005007E0">
        <w:rPr>
          <w:rFonts w:asciiTheme="minorHAnsi" w:eastAsia="Times New Roman" w:hAnsiTheme="minorHAnsi" w:cstheme="minorHAnsi"/>
          <w:bCs/>
          <w:color w:val="1A1A1A"/>
          <w:sz w:val="24"/>
          <w:szCs w:val="24"/>
          <w:lang w:eastAsia="de-DE"/>
        </w:rPr>
        <w:t>“</w:t>
      </w:r>
      <w:r>
        <w:rPr>
          <w:rFonts w:asciiTheme="minorHAnsi" w:eastAsia="Times New Roman" w:hAnsiTheme="minorHAnsi" w:cstheme="minorHAnsi"/>
          <w:bCs/>
          <w:color w:val="1A1A1A"/>
          <w:sz w:val="24"/>
          <w:szCs w:val="24"/>
          <w:lang w:eastAsia="de-DE"/>
        </w:rPr>
        <w:t xml:space="preserve"> ist seit heute online verfügbar.</w:t>
      </w:r>
      <w:bookmarkStart w:id="0" w:name="_GoBack"/>
      <w:bookmarkEnd w:id="0"/>
    </w:p>
    <w:p w:rsidR="005D5500" w:rsidRDefault="005D5500" w:rsidP="004640CD">
      <w:pPr>
        <w:shd w:val="clear" w:color="auto" w:fill="FFFFFF"/>
        <w:spacing w:before="100" w:beforeAutospacing="1" w:after="100" w:afterAutospacing="1" w:line="240" w:lineRule="auto"/>
        <w:rPr>
          <w:rFonts w:asciiTheme="minorHAnsi" w:eastAsia="Times New Roman" w:hAnsiTheme="minorHAnsi" w:cstheme="minorHAnsi"/>
          <w:bCs/>
          <w:color w:val="1A1A1A"/>
          <w:sz w:val="24"/>
          <w:szCs w:val="24"/>
          <w:lang w:eastAsia="de-DE"/>
        </w:rPr>
      </w:pPr>
      <w:r>
        <w:rPr>
          <w:rFonts w:asciiTheme="minorHAnsi" w:eastAsia="Times New Roman" w:hAnsiTheme="minorHAnsi" w:cstheme="minorHAnsi"/>
          <w:bCs/>
          <w:color w:val="1A1A1A"/>
          <w:sz w:val="24"/>
          <w:szCs w:val="24"/>
          <w:lang w:eastAsia="de-DE"/>
        </w:rPr>
        <w:lastRenderedPageBreak/>
        <w:t>(LINK)</w:t>
      </w:r>
    </w:p>
    <w:p w:rsidR="00AD206C" w:rsidRDefault="00AD206C" w:rsidP="004640CD">
      <w:pPr>
        <w:shd w:val="clear" w:color="auto" w:fill="FFFFFF"/>
        <w:spacing w:before="100" w:beforeAutospacing="1" w:after="100" w:afterAutospacing="1" w:line="240" w:lineRule="auto"/>
        <w:rPr>
          <w:rFonts w:asciiTheme="minorHAnsi" w:eastAsia="Times New Roman" w:hAnsiTheme="minorHAnsi" w:cstheme="minorHAnsi"/>
          <w:bCs/>
          <w:color w:val="1A1A1A"/>
          <w:sz w:val="24"/>
          <w:szCs w:val="24"/>
          <w:lang w:eastAsia="de-DE"/>
        </w:rPr>
      </w:pPr>
      <w:r>
        <w:rPr>
          <w:rFonts w:asciiTheme="minorHAnsi" w:eastAsia="Times New Roman" w:hAnsiTheme="minorHAnsi" w:cstheme="minorHAnsi"/>
          <w:bCs/>
          <w:color w:val="1A1A1A"/>
          <w:sz w:val="24"/>
          <w:szCs w:val="24"/>
          <w:lang w:eastAsia="de-DE"/>
        </w:rPr>
        <w:t>Kontakt für Medienanfragen:</w:t>
      </w:r>
    </w:p>
    <w:p w:rsidR="005821C1" w:rsidRDefault="005821C1" w:rsidP="004640CD">
      <w:pPr>
        <w:shd w:val="clear" w:color="auto" w:fill="FFFFFF"/>
        <w:spacing w:before="100" w:beforeAutospacing="1" w:after="100" w:afterAutospacing="1" w:line="240" w:lineRule="auto"/>
        <w:rPr>
          <w:rFonts w:asciiTheme="minorHAnsi" w:eastAsia="Times New Roman" w:hAnsiTheme="minorHAnsi" w:cstheme="minorHAnsi"/>
          <w:bCs/>
          <w:color w:val="1A1A1A"/>
          <w:sz w:val="24"/>
          <w:szCs w:val="24"/>
          <w:lang w:eastAsia="de-DE"/>
        </w:rPr>
      </w:pPr>
      <w:r>
        <w:rPr>
          <w:rFonts w:asciiTheme="minorHAnsi" w:eastAsia="Times New Roman" w:hAnsiTheme="minorHAnsi" w:cstheme="minorHAnsi"/>
          <w:bCs/>
          <w:color w:val="1A1A1A"/>
          <w:sz w:val="24"/>
          <w:szCs w:val="24"/>
          <w:lang w:eastAsia="de-DE"/>
        </w:rPr>
        <w:t>Miltiadis Oulios</w:t>
      </w:r>
    </w:p>
    <w:p w:rsidR="005821C1" w:rsidRDefault="005821C1" w:rsidP="004640CD">
      <w:pPr>
        <w:shd w:val="clear" w:color="auto" w:fill="FFFFFF"/>
        <w:spacing w:before="100" w:beforeAutospacing="1" w:after="100" w:afterAutospacing="1" w:line="240" w:lineRule="auto"/>
        <w:rPr>
          <w:rFonts w:asciiTheme="minorHAnsi" w:eastAsia="Times New Roman" w:hAnsiTheme="minorHAnsi" w:cstheme="minorHAnsi"/>
          <w:bCs/>
          <w:color w:val="1A1A1A"/>
          <w:sz w:val="24"/>
          <w:szCs w:val="24"/>
          <w:lang w:eastAsia="de-DE"/>
        </w:rPr>
      </w:pPr>
      <w:r>
        <w:rPr>
          <w:rFonts w:asciiTheme="minorHAnsi" w:eastAsia="Times New Roman" w:hAnsiTheme="minorHAnsi" w:cstheme="minorHAnsi"/>
          <w:bCs/>
          <w:color w:val="1A1A1A"/>
          <w:sz w:val="24"/>
          <w:szCs w:val="24"/>
          <w:lang w:eastAsia="de-DE"/>
        </w:rPr>
        <w:t>Kurt Weidt</w:t>
      </w:r>
    </w:p>
    <w:p w:rsidR="005821C1" w:rsidRDefault="005821C1" w:rsidP="004640CD">
      <w:pPr>
        <w:shd w:val="clear" w:color="auto" w:fill="FFFFFF"/>
        <w:spacing w:before="100" w:beforeAutospacing="1" w:after="100" w:afterAutospacing="1" w:line="240" w:lineRule="auto"/>
        <w:rPr>
          <w:rFonts w:asciiTheme="minorHAnsi" w:eastAsia="Times New Roman" w:hAnsiTheme="minorHAnsi" w:cstheme="minorHAnsi"/>
          <w:bCs/>
          <w:color w:val="1A1A1A"/>
          <w:sz w:val="24"/>
          <w:szCs w:val="24"/>
          <w:lang w:eastAsia="de-DE"/>
        </w:rPr>
      </w:pPr>
      <w:r>
        <w:rPr>
          <w:rFonts w:asciiTheme="minorHAnsi" w:eastAsia="Times New Roman" w:hAnsiTheme="minorHAnsi" w:cstheme="minorHAnsi"/>
          <w:bCs/>
          <w:color w:val="1A1A1A"/>
          <w:sz w:val="24"/>
          <w:szCs w:val="24"/>
          <w:lang w:eastAsia="de-DE"/>
        </w:rPr>
        <w:t>Armel Prieur</w:t>
      </w:r>
    </w:p>
    <w:p w:rsidR="00B07956" w:rsidRPr="00B07956" w:rsidRDefault="00B07956" w:rsidP="00B07956">
      <w:pPr>
        <w:shd w:val="clear" w:color="auto" w:fill="FFFFFF"/>
        <w:spacing w:before="100" w:beforeAutospacing="1" w:after="100" w:afterAutospacing="1" w:line="240" w:lineRule="auto"/>
        <w:rPr>
          <w:rFonts w:asciiTheme="minorHAnsi" w:eastAsia="Times New Roman" w:hAnsiTheme="minorHAnsi" w:cstheme="minorHAnsi"/>
          <w:color w:val="1A1A1A"/>
          <w:sz w:val="24"/>
          <w:szCs w:val="24"/>
          <w:lang w:eastAsia="de-DE"/>
        </w:rPr>
      </w:pPr>
    </w:p>
    <w:sectPr w:rsidR="00B07956" w:rsidRPr="00B079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D95"/>
    <w:rsid w:val="00116BBB"/>
    <w:rsid w:val="00145569"/>
    <w:rsid w:val="001E698E"/>
    <w:rsid w:val="00216DCE"/>
    <w:rsid w:val="00295C54"/>
    <w:rsid w:val="003B0087"/>
    <w:rsid w:val="003C0202"/>
    <w:rsid w:val="003F502D"/>
    <w:rsid w:val="004640CD"/>
    <w:rsid w:val="004E47FC"/>
    <w:rsid w:val="005007E0"/>
    <w:rsid w:val="005821C1"/>
    <w:rsid w:val="00592F00"/>
    <w:rsid w:val="005D5500"/>
    <w:rsid w:val="006660B0"/>
    <w:rsid w:val="00741D1E"/>
    <w:rsid w:val="007C01D7"/>
    <w:rsid w:val="00852240"/>
    <w:rsid w:val="00904945"/>
    <w:rsid w:val="009674F8"/>
    <w:rsid w:val="009F6FA6"/>
    <w:rsid w:val="00AD206C"/>
    <w:rsid w:val="00AF0746"/>
    <w:rsid w:val="00B07956"/>
    <w:rsid w:val="00BA3957"/>
    <w:rsid w:val="00C2134A"/>
    <w:rsid w:val="00C60D95"/>
    <w:rsid w:val="00C612A6"/>
    <w:rsid w:val="00D95187"/>
    <w:rsid w:val="00E9776D"/>
    <w:rsid w:val="00F73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E9D0"/>
  <w15:chartTrackingRefBased/>
  <w15:docId w15:val="{D54A5B43-689C-4382-A217-C780B860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404040"/>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1D7"/>
  </w:style>
  <w:style w:type="paragraph" w:styleId="Titre1">
    <w:name w:val="heading 1"/>
    <w:basedOn w:val="Normal"/>
    <w:next w:val="Normal"/>
    <w:link w:val="Titre1Car"/>
    <w:uiPriority w:val="9"/>
    <w:qFormat/>
    <w:rsid w:val="007C01D7"/>
    <w:pPr>
      <w:keepNext/>
      <w:keepLines/>
      <w:spacing w:before="240" w:after="0"/>
      <w:outlineLvl w:val="0"/>
    </w:pPr>
    <w:rPr>
      <w:rFonts w:eastAsiaTheme="majorEastAsia" w:cstheme="majorBidi"/>
      <w:color w:val="2E74B5" w:themeColor="accent1" w:themeShade="BF"/>
      <w:sz w:val="32"/>
      <w:szCs w:val="32"/>
    </w:rPr>
  </w:style>
  <w:style w:type="paragraph" w:styleId="Titre2">
    <w:name w:val="heading 2"/>
    <w:basedOn w:val="Normal"/>
    <w:next w:val="Normal"/>
    <w:link w:val="Titre2Car"/>
    <w:uiPriority w:val="9"/>
    <w:unhideWhenUsed/>
    <w:qFormat/>
    <w:rsid w:val="007C01D7"/>
    <w:pPr>
      <w:keepNext/>
      <w:keepLines/>
      <w:spacing w:before="40" w:after="0"/>
      <w:outlineLvl w:val="1"/>
    </w:pPr>
    <w:rPr>
      <w:rFonts w:eastAsiaTheme="majorEastAsia"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7C01D7"/>
    <w:pPr>
      <w:keepNext/>
      <w:keepLines/>
      <w:spacing w:before="40" w:after="0"/>
      <w:outlineLvl w:val="2"/>
    </w:pPr>
    <w:rPr>
      <w:rFonts w:eastAsiaTheme="majorEastAsia"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C01D7"/>
    <w:pPr>
      <w:spacing w:after="0" w:line="240" w:lineRule="auto"/>
    </w:pPr>
  </w:style>
  <w:style w:type="character" w:customStyle="1" w:styleId="Titre1Car">
    <w:name w:val="Titre 1 Car"/>
    <w:basedOn w:val="Policepardfaut"/>
    <w:link w:val="Titre1"/>
    <w:uiPriority w:val="9"/>
    <w:rsid w:val="007C01D7"/>
    <w:rPr>
      <w:rFonts w:eastAsiaTheme="majorEastAsia" w:cstheme="majorBidi"/>
      <w:color w:val="2E74B5" w:themeColor="accent1" w:themeShade="BF"/>
      <w:sz w:val="32"/>
      <w:szCs w:val="32"/>
    </w:rPr>
  </w:style>
  <w:style w:type="character" w:customStyle="1" w:styleId="Titre2Car">
    <w:name w:val="Titre 2 Car"/>
    <w:basedOn w:val="Policepardfaut"/>
    <w:link w:val="Titre2"/>
    <w:uiPriority w:val="9"/>
    <w:rsid w:val="007C01D7"/>
    <w:rPr>
      <w:rFonts w:eastAsiaTheme="majorEastAsia" w:cstheme="majorBidi"/>
      <w:color w:val="2E74B5" w:themeColor="accent1" w:themeShade="BF"/>
      <w:sz w:val="26"/>
      <w:szCs w:val="26"/>
    </w:rPr>
  </w:style>
  <w:style w:type="paragraph" w:styleId="Titre">
    <w:name w:val="Title"/>
    <w:basedOn w:val="Normal"/>
    <w:next w:val="Normal"/>
    <w:link w:val="TitreCar"/>
    <w:uiPriority w:val="10"/>
    <w:qFormat/>
    <w:rsid w:val="007C01D7"/>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7C01D7"/>
    <w:rPr>
      <w:rFonts w:eastAsiaTheme="majorEastAsia" w:cstheme="majorBidi"/>
      <w:spacing w:val="-10"/>
      <w:kern w:val="28"/>
      <w:sz w:val="56"/>
      <w:szCs w:val="56"/>
    </w:rPr>
  </w:style>
  <w:style w:type="character" w:customStyle="1" w:styleId="Titre3Car">
    <w:name w:val="Titre 3 Car"/>
    <w:basedOn w:val="Policepardfaut"/>
    <w:link w:val="Titre3"/>
    <w:uiPriority w:val="9"/>
    <w:semiHidden/>
    <w:rsid w:val="007C01D7"/>
    <w:rPr>
      <w:rFonts w:eastAsiaTheme="majorEastAsia" w:cstheme="majorBidi"/>
      <w:color w:val="1F4D78" w:themeColor="accent1" w:themeShade="7F"/>
      <w:sz w:val="24"/>
      <w:szCs w:val="24"/>
    </w:rPr>
  </w:style>
  <w:style w:type="paragraph" w:styleId="Sous-titre">
    <w:name w:val="Subtitle"/>
    <w:basedOn w:val="Normal"/>
    <w:next w:val="Normal"/>
    <w:link w:val="Sous-titreCar"/>
    <w:uiPriority w:val="11"/>
    <w:qFormat/>
    <w:rsid w:val="007C01D7"/>
    <w:pPr>
      <w:numPr>
        <w:ilvl w:val="1"/>
      </w:numPr>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rsid w:val="007C01D7"/>
    <w:rPr>
      <w:rFonts w:eastAsiaTheme="minorEastAsia" w:cstheme="minorBidi"/>
      <w:color w:val="5A5A5A" w:themeColor="text1" w:themeTint="A5"/>
      <w:spacing w:val="15"/>
    </w:rPr>
  </w:style>
  <w:style w:type="character" w:styleId="Accentuationlgre">
    <w:name w:val="Subtle Emphasis"/>
    <w:basedOn w:val="Policepardfaut"/>
    <w:uiPriority w:val="19"/>
    <w:qFormat/>
    <w:rsid w:val="007C01D7"/>
    <w:rPr>
      <w:rFonts w:ascii="Arial" w:hAnsi="Arial"/>
      <w:i/>
      <w:iCs/>
      <w:color w:val="404040" w:themeColor="text1" w:themeTint="BF"/>
    </w:rPr>
  </w:style>
  <w:style w:type="character" w:styleId="Accentuation">
    <w:name w:val="Emphasis"/>
    <w:basedOn w:val="Policepardfaut"/>
    <w:uiPriority w:val="20"/>
    <w:qFormat/>
    <w:rsid w:val="007C01D7"/>
    <w:rPr>
      <w:rFonts w:ascii="Arial" w:hAnsi="Arial"/>
      <w:i/>
      <w:iCs/>
    </w:rPr>
  </w:style>
  <w:style w:type="character" w:styleId="Accentuationintense">
    <w:name w:val="Intense Emphasis"/>
    <w:basedOn w:val="Policepardfaut"/>
    <w:uiPriority w:val="21"/>
    <w:qFormat/>
    <w:rsid w:val="007C01D7"/>
    <w:rPr>
      <w:rFonts w:ascii="Arial" w:hAnsi="Arial"/>
      <w:i/>
      <w:iCs/>
      <w:color w:val="5B9BD5" w:themeColor="accent1"/>
    </w:rPr>
  </w:style>
  <w:style w:type="character" w:styleId="lev">
    <w:name w:val="Strong"/>
    <w:basedOn w:val="Policepardfaut"/>
    <w:uiPriority w:val="22"/>
    <w:qFormat/>
    <w:rsid w:val="007C01D7"/>
    <w:rPr>
      <w:rFonts w:ascii="Arial" w:hAnsi="Arial"/>
      <w:b/>
      <w:bCs/>
    </w:rPr>
  </w:style>
  <w:style w:type="paragraph" w:styleId="Citation">
    <w:name w:val="Quote"/>
    <w:basedOn w:val="Normal"/>
    <w:next w:val="Normal"/>
    <w:link w:val="CitationCar"/>
    <w:uiPriority w:val="29"/>
    <w:qFormat/>
    <w:rsid w:val="007C01D7"/>
    <w:pPr>
      <w:spacing w:before="200"/>
      <w:ind w:left="864" w:right="864"/>
      <w:jc w:val="center"/>
    </w:pPr>
    <w:rPr>
      <w:i/>
      <w:iCs/>
    </w:rPr>
  </w:style>
  <w:style w:type="character" w:customStyle="1" w:styleId="CitationCar">
    <w:name w:val="Citation Car"/>
    <w:basedOn w:val="Policepardfaut"/>
    <w:link w:val="Citation"/>
    <w:uiPriority w:val="29"/>
    <w:rsid w:val="007C01D7"/>
    <w:rPr>
      <w:i/>
      <w:iCs/>
      <w:color w:val="404040" w:themeColor="text1" w:themeTint="BF"/>
    </w:rPr>
  </w:style>
  <w:style w:type="paragraph" w:styleId="Citationintense">
    <w:name w:val="Intense Quote"/>
    <w:basedOn w:val="Normal"/>
    <w:next w:val="Normal"/>
    <w:link w:val="CitationintenseCar"/>
    <w:uiPriority w:val="30"/>
    <w:qFormat/>
    <w:rsid w:val="007C01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7C01D7"/>
    <w:rPr>
      <w:i/>
      <w:iCs/>
      <w:color w:val="5B9BD5" w:themeColor="accent1"/>
    </w:rPr>
  </w:style>
  <w:style w:type="character" w:styleId="Rfrencelgre">
    <w:name w:val="Subtle Reference"/>
    <w:basedOn w:val="Policepardfaut"/>
    <w:uiPriority w:val="31"/>
    <w:qFormat/>
    <w:rsid w:val="007C01D7"/>
    <w:rPr>
      <w:rFonts w:ascii="Arial" w:hAnsi="Arial"/>
      <w:smallCaps/>
      <w:color w:val="5A5A5A" w:themeColor="text1" w:themeTint="A5"/>
    </w:rPr>
  </w:style>
  <w:style w:type="character" w:styleId="Rfrenceintense">
    <w:name w:val="Intense Reference"/>
    <w:basedOn w:val="Policepardfaut"/>
    <w:uiPriority w:val="32"/>
    <w:qFormat/>
    <w:rsid w:val="007C01D7"/>
    <w:rPr>
      <w:rFonts w:ascii="Arial" w:hAnsi="Arial"/>
      <w:b/>
      <w:bCs/>
      <w:smallCaps/>
      <w:color w:val="5B9BD5" w:themeColor="accent1"/>
      <w:spacing w:val="5"/>
    </w:rPr>
  </w:style>
  <w:style w:type="character" w:styleId="Titredulivre">
    <w:name w:val="Book Title"/>
    <w:basedOn w:val="Policepardfaut"/>
    <w:uiPriority w:val="33"/>
    <w:qFormat/>
    <w:rsid w:val="007C01D7"/>
    <w:rPr>
      <w:rFonts w:ascii="Arial" w:hAnsi="Arial"/>
      <w:b/>
      <w:bCs/>
      <w:i/>
      <w:iCs/>
      <w:spacing w:val="5"/>
    </w:rPr>
  </w:style>
  <w:style w:type="paragraph" w:styleId="Paragraphedeliste">
    <w:name w:val="List Paragraph"/>
    <w:basedOn w:val="Normal"/>
    <w:uiPriority w:val="34"/>
    <w:qFormat/>
    <w:rsid w:val="007C01D7"/>
    <w:pPr>
      <w:ind w:left="720"/>
      <w:contextualSpacing/>
    </w:pPr>
  </w:style>
  <w:style w:type="paragraph" w:styleId="NormalWeb">
    <w:name w:val="Normal (Web)"/>
    <w:basedOn w:val="Normal"/>
    <w:uiPriority w:val="99"/>
    <w:unhideWhenUsed/>
    <w:rsid w:val="00B0795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customStyle="1" w:styleId="Default">
    <w:name w:val="Default"/>
    <w:rsid w:val="00116BB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4E47FC"/>
    <w:rPr>
      <w:color w:val="0563C1" w:themeColor="hyperlink"/>
      <w:u w:val="single"/>
    </w:rPr>
  </w:style>
  <w:style w:type="character" w:styleId="Mentionnonrsolue">
    <w:name w:val="Unresolved Mention"/>
    <w:basedOn w:val="Policepardfaut"/>
    <w:uiPriority w:val="99"/>
    <w:semiHidden/>
    <w:unhideWhenUsed/>
    <w:rsid w:val="004E4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545986">
      <w:bodyDiv w:val="1"/>
      <w:marLeft w:val="0"/>
      <w:marRight w:val="0"/>
      <w:marTop w:val="0"/>
      <w:marBottom w:val="0"/>
      <w:divBdr>
        <w:top w:val="none" w:sz="0" w:space="0" w:color="auto"/>
        <w:left w:val="none" w:sz="0" w:space="0" w:color="auto"/>
        <w:bottom w:val="none" w:sz="0" w:space="0" w:color="auto"/>
        <w:right w:val="none" w:sz="0" w:space="0" w:color="auto"/>
      </w:divBdr>
    </w:div>
    <w:div w:id="1391423644">
      <w:bodyDiv w:val="1"/>
      <w:marLeft w:val="0"/>
      <w:marRight w:val="0"/>
      <w:marTop w:val="0"/>
      <w:marBottom w:val="0"/>
      <w:divBdr>
        <w:top w:val="none" w:sz="0" w:space="0" w:color="auto"/>
        <w:left w:val="none" w:sz="0" w:space="0" w:color="auto"/>
        <w:bottom w:val="none" w:sz="0" w:space="0" w:color="auto"/>
        <w:right w:val="none" w:sz="0" w:space="0" w:color="auto"/>
      </w:divBdr>
      <w:divsChild>
        <w:div w:id="797146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kplanet.c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Westdeutscher Rundfunk</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Miltiadis Oulios</dc:creator>
  <cp:keywords/>
  <dc:description/>
  <cp:lastModifiedBy>Armel</cp:lastModifiedBy>
  <cp:revision>2</cp:revision>
  <dcterms:created xsi:type="dcterms:W3CDTF">2025-11-28T11:29:00Z</dcterms:created>
  <dcterms:modified xsi:type="dcterms:W3CDTF">2025-11-28T11:29:00Z</dcterms:modified>
</cp:coreProperties>
</file>